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967EE4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UMOWA nr DIR.224…..2026</w:t>
      </w:r>
    </w:p>
    <w:p w14:paraId="6A8EAC9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7E8127A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zawarta w  dniu  …………………..…… r. w Lublinie</w:t>
      </w:r>
    </w:p>
    <w:p w14:paraId="3BDB0DFB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5DB427A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pomiędzy: </w:t>
      </w:r>
    </w:p>
    <w:p w14:paraId="6361365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Uniwersytetem Medycznym w Lublinie, działającym na podstawie aktu powołania </w:t>
      </w:r>
    </w:p>
    <w:p w14:paraId="236E5BD5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Adres: Al. Racławickie 1, 20-059 Lublin;</w:t>
      </w:r>
    </w:p>
    <w:p w14:paraId="5BC5C502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NIP 712-010-69-11, REGON 000288716;</w:t>
      </w:r>
    </w:p>
    <w:p w14:paraId="4D23B445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reprezentowanym przez:</w:t>
      </w:r>
    </w:p>
    <w:p w14:paraId="6DC78D09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mgr inż. Jakuba </w:t>
      </w:r>
      <w:proofErr w:type="spellStart"/>
      <w:r w:rsidRPr="008D5EAE">
        <w:rPr>
          <w:rFonts w:ascii="Arial" w:hAnsi="Arial" w:cs="Arial"/>
          <w:bCs/>
          <w:sz w:val="20"/>
          <w:szCs w:val="20"/>
        </w:rPr>
        <w:t>Amain</w:t>
      </w:r>
      <w:proofErr w:type="spellEnd"/>
      <w:r w:rsidRPr="008D5EAE">
        <w:rPr>
          <w:rFonts w:ascii="Arial" w:hAnsi="Arial" w:cs="Arial"/>
          <w:bCs/>
          <w:sz w:val="20"/>
          <w:szCs w:val="20"/>
        </w:rPr>
        <w:t xml:space="preserve"> - p.o. Kanclerza Uniwersytetu Medycznego w Lublinie  </w:t>
      </w:r>
    </w:p>
    <w:p w14:paraId="1B7A8789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zwanym w dalszej części umowy Zamawiającym</w:t>
      </w:r>
    </w:p>
    <w:p w14:paraId="46AE509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28565EB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a: </w:t>
      </w:r>
    </w:p>
    <w:p w14:paraId="147C4C4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7F860ECF" w14:textId="679D49AA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…………………………. (adres ul</w:t>
      </w:r>
      <w:r w:rsidRPr="008D5EAE">
        <w:rPr>
          <w:rFonts w:ascii="Arial" w:hAnsi="Arial" w:cs="Arial"/>
          <w:bCs/>
          <w:sz w:val="20"/>
          <w:szCs w:val="20"/>
        </w:rPr>
        <w:t>………………..</w:t>
      </w:r>
      <w:r w:rsidRPr="008D5EAE">
        <w:rPr>
          <w:rFonts w:ascii="Arial" w:hAnsi="Arial" w:cs="Arial"/>
          <w:bCs/>
          <w:sz w:val="20"/>
          <w:szCs w:val="20"/>
        </w:rPr>
        <w:t xml:space="preserve">, </w:t>
      </w:r>
      <w:r w:rsidRPr="008D5EAE">
        <w:rPr>
          <w:rFonts w:ascii="Arial" w:hAnsi="Arial" w:cs="Arial"/>
          <w:bCs/>
          <w:sz w:val="20"/>
          <w:szCs w:val="20"/>
        </w:rPr>
        <w:t>..</w:t>
      </w:r>
      <w:r w:rsidRPr="008D5EAE">
        <w:rPr>
          <w:rFonts w:ascii="Arial" w:hAnsi="Arial" w:cs="Arial"/>
          <w:bCs/>
          <w:sz w:val="20"/>
          <w:szCs w:val="20"/>
        </w:rPr>
        <w:t>-</w:t>
      </w:r>
      <w:r w:rsidRPr="008D5EAE">
        <w:rPr>
          <w:rFonts w:ascii="Arial" w:hAnsi="Arial" w:cs="Arial"/>
          <w:bCs/>
          <w:sz w:val="20"/>
          <w:szCs w:val="20"/>
        </w:rPr>
        <w:t>…..</w:t>
      </w:r>
      <w:r w:rsidRPr="008D5EAE">
        <w:rPr>
          <w:rFonts w:ascii="Arial" w:hAnsi="Arial" w:cs="Arial"/>
          <w:bCs/>
          <w:sz w:val="20"/>
          <w:szCs w:val="20"/>
        </w:rPr>
        <w:t xml:space="preserve"> Lublin) </w:t>
      </w:r>
    </w:p>
    <w:p w14:paraId="54F31A0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Numer PESEL: ………………………….</w:t>
      </w:r>
    </w:p>
    <w:p w14:paraId="0D3B527F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prowadzącym działalność gospodarczą pod nazwą ……………………………….</w:t>
      </w:r>
    </w:p>
    <w:p w14:paraId="37D8899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z siedzibą w Lublinie ( adres ul. …………………….Lublin) zarejestrowaną w Centralnej Ewidencji i Informacji o Działalności Gospodarczej</w:t>
      </w:r>
    </w:p>
    <w:p w14:paraId="092302DB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NIP: …………..REGON: ………………</w:t>
      </w:r>
    </w:p>
    <w:p w14:paraId="1F314A5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zwanymi w dalszej części umowy Wykonawcą </w:t>
      </w:r>
    </w:p>
    <w:p w14:paraId="40FE1A6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6F48256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zwanymi łącznie w dalszej części umowy Stronami.</w:t>
      </w:r>
    </w:p>
    <w:p w14:paraId="3DD0CD65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3DB04315" w14:textId="7B1DF10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1</w:t>
      </w:r>
      <w:bookmarkStart w:id="0" w:name="_GoBack"/>
      <w:bookmarkEnd w:id="0"/>
    </w:p>
    <w:p w14:paraId="2E0A415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Umowa nie podlega przepisom Ustawy Prawo zamówień publicznych ze względu na wartość zamówienia nie przekraczającą 170 000,00 zł na podstawie z art. 2 ust.1 pkt 1 ustawy z dnia 11 września 2019 r. Prawo zamówień publicznych (Dz. U. 2024 poz. 1320 ze zm.).</w:t>
      </w:r>
    </w:p>
    <w:p w14:paraId="5A796FBC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7FC063EC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2</w:t>
      </w:r>
    </w:p>
    <w:p w14:paraId="12C652C4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Mocą niniejszej umowy Zamawiający zleca, a Wykonawca przyjmuje do wykonania rozbudowę instalacji elektrycznych i teletechnicznych wewnątrz Sali na potrzeby prowadzenia egzaminów za pomocą zakupionego systemu audio-video do </w:t>
      </w:r>
      <w:proofErr w:type="spellStart"/>
      <w:r w:rsidRPr="008D5EAE">
        <w:rPr>
          <w:rFonts w:ascii="Arial" w:hAnsi="Arial" w:cs="Arial"/>
          <w:bCs/>
          <w:sz w:val="20"/>
          <w:szCs w:val="20"/>
        </w:rPr>
        <w:t>debriefingu</w:t>
      </w:r>
      <w:proofErr w:type="spellEnd"/>
      <w:r w:rsidRPr="008D5EAE">
        <w:rPr>
          <w:rFonts w:ascii="Arial" w:hAnsi="Arial" w:cs="Arial"/>
          <w:bCs/>
          <w:sz w:val="20"/>
          <w:szCs w:val="20"/>
        </w:rPr>
        <w:t xml:space="preserve"> w Hali Widowiskowo – Sportowej Uniwersytetu Medycznego w Lublinie (dalej: Przedmiot Umowy). </w:t>
      </w:r>
    </w:p>
    <w:p w14:paraId="5D61F0C2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Zakres robót do wykonania w ramach Przedmiotu Umowy obejmuje: </w:t>
      </w:r>
    </w:p>
    <w:p w14:paraId="115E2E3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a)</w:t>
      </w:r>
      <w:r w:rsidRPr="008D5EAE">
        <w:rPr>
          <w:rFonts w:ascii="Arial" w:hAnsi="Arial" w:cs="Arial"/>
          <w:bCs/>
          <w:sz w:val="20"/>
          <w:szCs w:val="20"/>
        </w:rPr>
        <w:tab/>
        <w:t>rozbudowę istniejącej rozdzielnicy elektrycznej:</w:t>
      </w:r>
    </w:p>
    <w:p w14:paraId="6520223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montaż osprzętu modułowego</w:t>
      </w:r>
    </w:p>
    <w:p w14:paraId="1CCC715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wprowadzenie i podłączenie kabli</w:t>
      </w:r>
    </w:p>
    <w:p w14:paraId="6A24F1A4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b)</w:t>
      </w:r>
      <w:r w:rsidRPr="008D5EAE">
        <w:rPr>
          <w:rFonts w:ascii="Arial" w:hAnsi="Arial" w:cs="Arial"/>
          <w:bCs/>
          <w:sz w:val="20"/>
          <w:szCs w:val="20"/>
        </w:rPr>
        <w:tab/>
        <w:t>wykonanie tras kablowych, okablowania, gniazd:</w:t>
      </w:r>
    </w:p>
    <w:p w14:paraId="26571505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- demontaż i ponowny montaż sufitów podwieszanych wraz z demontażem i ponownym montażem elementów instalacji na suficie( czujników SSP, opraw oświetleniowych, </w:t>
      </w:r>
      <w:proofErr w:type="spellStart"/>
      <w:r w:rsidRPr="008D5EAE">
        <w:rPr>
          <w:rFonts w:ascii="Arial" w:hAnsi="Arial" w:cs="Arial"/>
          <w:bCs/>
          <w:sz w:val="20"/>
          <w:szCs w:val="20"/>
        </w:rPr>
        <w:t>AcessPoint</w:t>
      </w:r>
      <w:proofErr w:type="spellEnd"/>
      <w:r w:rsidRPr="008D5EAE">
        <w:rPr>
          <w:rFonts w:ascii="Arial" w:hAnsi="Arial" w:cs="Arial"/>
          <w:bCs/>
          <w:sz w:val="20"/>
          <w:szCs w:val="20"/>
        </w:rPr>
        <w:t>),</w:t>
      </w:r>
    </w:p>
    <w:p w14:paraId="75CE1EA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przebijanie otworów,</w:t>
      </w:r>
    </w:p>
    <w:p w14:paraId="7F7A011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montaż listew elektroinstalacyjnych,</w:t>
      </w:r>
    </w:p>
    <w:p w14:paraId="0687EFA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- układanie przewodów, </w:t>
      </w:r>
    </w:p>
    <w:p w14:paraId="2802752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montaż gniazd kanałowych szybkiego montażu,</w:t>
      </w:r>
    </w:p>
    <w:p w14:paraId="015405B9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montaż opraw oświetleniowych wraz z programowaniem opraw    awaryjnych systemie centralnego nadzoru.</w:t>
      </w:r>
    </w:p>
    <w:p w14:paraId="0F6C4D6C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c)</w:t>
      </w:r>
      <w:r w:rsidRPr="008D5EAE">
        <w:rPr>
          <w:rFonts w:ascii="Arial" w:hAnsi="Arial" w:cs="Arial"/>
          <w:bCs/>
          <w:sz w:val="20"/>
          <w:szCs w:val="20"/>
        </w:rPr>
        <w:tab/>
        <w:t>instalacja LAN</w:t>
      </w:r>
    </w:p>
    <w:p w14:paraId="48E2D91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montaż paneli rozdzielczych, modułów RJ45,</w:t>
      </w:r>
    </w:p>
    <w:p w14:paraId="41AF16D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montaż szafki do punktu pośredniego,</w:t>
      </w:r>
    </w:p>
    <w:p w14:paraId="750B2EC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- układanie okablowania strukturalnego,</w:t>
      </w:r>
    </w:p>
    <w:p w14:paraId="490EAD3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d)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 wykonanie pomiarów, dokumentacji powykonawczej.</w:t>
      </w:r>
    </w:p>
    <w:p w14:paraId="5317C283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518E09E2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3.</w:t>
      </w:r>
      <w:r w:rsidRPr="008D5EAE">
        <w:rPr>
          <w:rFonts w:ascii="Arial" w:hAnsi="Arial" w:cs="Arial"/>
          <w:bCs/>
          <w:sz w:val="20"/>
          <w:szCs w:val="20"/>
        </w:rPr>
        <w:tab/>
        <w:t>Wymienione prace prowadzone będą przy użyciu narzędzi Wykonawcy zgodnie z zapytaniem ofertowym oraz ofertą cenową Wykonawcy pozostającą w dokumentacji Zamawiającego.</w:t>
      </w:r>
      <w:r w:rsidRPr="008D5EAE">
        <w:rPr>
          <w:rFonts w:ascii="Arial" w:hAnsi="Arial" w:cs="Arial"/>
          <w:bCs/>
          <w:sz w:val="20"/>
          <w:szCs w:val="20"/>
        </w:rPr>
        <w:tab/>
      </w:r>
    </w:p>
    <w:p w14:paraId="511E0B53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08A56265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4BBC7E1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3</w:t>
      </w:r>
    </w:p>
    <w:p w14:paraId="193E9B3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11D64D4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Wykonawca oświadcza, że dokonał wizji lokalnej w przedmiotowym obiekcie i zapoznał się z zakresem przedstawionych prac do wykonania, oraz uwzględnił wszelkie koszty w swojej ofercie. </w:t>
      </w:r>
    </w:p>
    <w:p w14:paraId="65604A2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</w:p>
    <w:p w14:paraId="3A09A97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4</w:t>
      </w:r>
    </w:p>
    <w:p w14:paraId="1FB5FD6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23C7892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Ustala się termin zakończenia wszystkich prac wynikających z umowy (Przedmiotu Umowy):</w:t>
      </w:r>
    </w:p>
    <w:p w14:paraId="38E649A2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22 czerwca 2026 r. </w:t>
      </w:r>
    </w:p>
    <w:p w14:paraId="75A38DDC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>Termin zakończenia robót, o którym mowa w ust. 1 stanowi termin zakończenie wszystkich robót oraz wykonanie wszelkich wynikających z nich poprawek i zaleceń, jak również całkowite uprzątnięcie terenu, na którym wykonane były prace wraz wywiezieniem resztek materiałów i opakowań pozostałych po pracach remontowych, potwierdzony ustaleniami protokołu odbioru końcowego Przedmiotu Umowy.</w:t>
      </w:r>
    </w:p>
    <w:p w14:paraId="1E86321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3.</w:t>
      </w:r>
      <w:r w:rsidRPr="008D5EAE">
        <w:rPr>
          <w:rFonts w:ascii="Arial" w:hAnsi="Arial" w:cs="Arial"/>
          <w:bCs/>
          <w:sz w:val="20"/>
          <w:szCs w:val="20"/>
        </w:rPr>
        <w:tab/>
        <w:t>Wykonawca powiadomi Zamawiającego o zakończeniu wykonanych prac.</w:t>
      </w:r>
    </w:p>
    <w:p w14:paraId="1D3CC89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4.</w:t>
      </w:r>
      <w:r w:rsidRPr="008D5EAE">
        <w:rPr>
          <w:rFonts w:ascii="Arial" w:hAnsi="Arial" w:cs="Arial"/>
          <w:bCs/>
          <w:sz w:val="20"/>
          <w:szCs w:val="20"/>
        </w:rPr>
        <w:tab/>
        <w:t>Zamawiający powinien być niezwłocznie poinformowany o przeszkodach mogących mieć wpływ na opóźnienie terminu wykonania robót. Ustalenie nowego terminu zakończenia robót wymaga sporządzenia aneksu do Umowy, na zasadach określonych w § 13.</w:t>
      </w:r>
    </w:p>
    <w:p w14:paraId="3FE91F94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5.</w:t>
      </w:r>
      <w:r w:rsidRPr="008D5EAE">
        <w:rPr>
          <w:rFonts w:ascii="Arial" w:hAnsi="Arial" w:cs="Arial"/>
          <w:bCs/>
          <w:sz w:val="20"/>
          <w:szCs w:val="20"/>
        </w:rPr>
        <w:tab/>
        <w:t>Zamawiający po zawiadomieniu przez Wykonawcę o wykonaniu robót niezwłocznie dokona protokolarnego odbioru wykonanych robót (Przedmiotu Umowy).</w:t>
      </w:r>
    </w:p>
    <w:p w14:paraId="6D6D43DC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13D1399F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5</w:t>
      </w:r>
    </w:p>
    <w:p w14:paraId="5C9C5569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7485966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Za wykonanie przedmiotu umowy Zamawiający zapłaci Wykonawcy wynagrodzenie ryczałtowe w kwocie: </w:t>
      </w:r>
    </w:p>
    <w:p w14:paraId="43E6DD0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Brutto………. ,00 zł (słownie: ………………………….. złotych 40/100 gr), </w:t>
      </w:r>
    </w:p>
    <w:p w14:paraId="0ABA550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netto ………….,00 zł (słownie: ………………………….złote 00/100 gr),</w:t>
      </w:r>
    </w:p>
    <w:p w14:paraId="295B935B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VAT ……….,00 zł (słownie: …………………………..złote 00/100 gr).</w:t>
      </w:r>
    </w:p>
    <w:p w14:paraId="3930BFEF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1E3FFE4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6</w:t>
      </w:r>
    </w:p>
    <w:p w14:paraId="180BBEF2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15A8FDC4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Z dniem 1 lutego 2026 roku w związku z wejściem w życie obowiązku stosowania Krajowego Systemu e-Faktur (zwanego dalej: „</w:t>
      </w:r>
      <w:proofErr w:type="spellStart"/>
      <w:r w:rsidRPr="008D5EAE">
        <w:rPr>
          <w:rFonts w:ascii="Arial" w:hAnsi="Arial" w:cs="Arial"/>
          <w:bCs/>
          <w:sz w:val="20"/>
          <w:szCs w:val="20"/>
        </w:rPr>
        <w:t>KSeF</w:t>
      </w:r>
      <w:proofErr w:type="spellEnd"/>
      <w:r w:rsidRPr="008D5EAE">
        <w:rPr>
          <w:rFonts w:ascii="Arial" w:hAnsi="Arial" w:cs="Arial"/>
          <w:bCs/>
          <w:sz w:val="20"/>
          <w:szCs w:val="20"/>
        </w:rPr>
        <w:t>”) faktury są wystawiane oraz przesyłane za pośrednictwem tego systemu, zgodnie z przepisami powszechnie obowiązującego prawa, z uwzględnieniem wyjątków, dla których Ustawodawca dopuścił inne formy wystawiania faktur. W związku z powyższym Wykonawca zobowiązany jest do dostarczenia prawidłowo wystawionej faktury:</w:t>
      </w:r>
    </w:p>
    <w:p w14:paraId="0F1C165B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a)</w:t>
      </w:r>
      <w:r w:rsidRPr="008D5EAE">
        <w:rPr>
          <w:rFonts w:ascii="Arial" w:hAnsi="Arial" w:cs="Arial"/>
          <w:bCs/>
          <w:sz w:val="20"/>
          <w:szCs w:val="20"/>
        </w:rPr>
        <w:tab/>
        <w:t>za pośrednictwem Krajowego Systemu e-Faktur zgodnie z obowiązującymi przepisami prawa (jeśli dotyczy) lub</w:t>
      </w:r>
    </w:p>
    <w:p w14:paraId="439265D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b)</w:t>
      </w:r>
      <w:r w:rsidRPr="008D5EAE">
        <w:rPr>
          <w:rFonts w:ascii="Arial" w:hAnsi="Arial" w:cs="Arial"/>
          <w:bCs/>
          <w:sz w:val="20"/>
          <w:szCs w:val="20"/>
        </w:rPr>
        <w:tab/>
        <w:t>za pośrednictwem poczty elektronicznej na adres mailowy: faktura@umlub.edu.pl lub</w:t>
      </w:r>
    </w:p>
    <w:p w14:paraId="6259DF9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c)</w:t>
      </w:r>
      <w:r w:rsidRPr="008D5EAE">
        <w:rPr>
          <w:rFonts w:ascii="Arial" w:hAnsi="Arial" w:cs="Arial"/>
          <w:bCs/>
          <w:sz w:val="20"/>
          <w:szCs w:val="20"/>
        </w:rPr>
        <w:tab/>
        <w:t>do siedziby Zamawiającego (Działu Organizacji i Obsługi Władz Uczelni – Biura Obsługi Kancelaryjnej), adres: Al. Racławickie 1, 20-059 Lublin.</w:t>
      </w:r>
    </w:p>
    <w:p w14:paraId="2CE29E2F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Zamawiający nie wyraża zgody na otrzymywanie wizualizacji faktury ustrukturyzowanej za wyjątkiem sytuacji awarii </w:t>
      </w:r>
      <w:proofErr w:type="spellStart"/>
      <w:r w:rsidRPr="008D5EAE">
        <w:rPr>
          <w:rFonts w:ascii="Arial" w:hAnsi="Arial" w:cs="Arial"/>
          <w:bCs/>
          <w:sz w:val="20"/>
          <w:szCs w:val="20"/>
        </w:rPr>
        <w:t>KSeF</w:t>
      </w:r>
      <w:proofErr w:type="spellEnd"/>
      <w:r w:rsidRPr="008D5EAE">
        <w:rPr>
          <w:rFonts w:ascii="Arial" w:hAnsi="Arial" w:cs="Arial"/>
          <w:bCs/>
          <w:sz w:val="20"/>
          <w:szCs w:val="20"/>
        </w:rPr>
        <w:t>, o której mowa w ust. 5 poniżej.</w:t>
      </w:r>
    </w:p>
    <w:p w14:paraId="0CDB491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3.</w:t>
      </w:r>
      <w:r w:rsidRPr="008D5EAE">
        <w:rPr>
          <w:rFonts w:ascii="Arial" w:hAnsi="Arial" w:cs="Arial"/>
          <w:bCs/>
          <w:sz w:val="20"/>
          <w:szCs w:val="20"/>
        </w:rPr>
        <w:tab/>
        <w:t>Wszelkie płatności w ramach niniejszej Umowy będą odbywać się na podstawie prawidłowo wystawionej faktury. Za prawidłowo wystawioną fakturę uznaje się fakturę wystawioną zgodnie z przepisami prawa, warunkami niniejszej umowy, prawidłową pod względem formalnym i rachunkowym oraz zawierającą w swojej treści numer umowy, na podstawie której jest wystawiona.</w:t>
      </w:r>
    </w:p>
    <w:p w14:paraId="5390C7C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lastRenderedPageBreak/>
        <w:t>4.</w:t>
      </w:r>
      <w:r w:rsidRPr="008D5EAE">
        <w:rPr>
          <w:rFonts w:ascii="Arial" w:hAnsi="Arial" w:cs="Arial"/>
          <w:bCs/>
          <w:sz w:val="20"/>
          <w:szCs w:val="20"/>
        </w:rPr>
        <w:tab/>
        <w:t>Za dzień otrzymania faktury uznaje się:</w:t>
      </w:r>
    </w:p>
    <w:p w14:paraId="744D3339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a)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dzień przydzielania jej numeru identyfikacyjnego w </w:t>
      </w:r>
      <w:proofErr w:type="spellStart"/>
      <w:r w:rsidRPr="008D5EAE">
        <w:rPr>
          <w:rFonts w:ascii="Arial" w:hAnsi="Arial" w:cs="Arial"/>
          <w:bCs/>
          <w:sz w:val="20"/>
          <w:szCs w:val="20"/>
        </w:rPr>
        <w:t>KSeF</w:t>
      </w:r>
      <w:proofErr w:type="spellEnd"/>
      <w:r w:rsidRPr="008D5EAE">
        <w:rPr>
          <w:rFonts w:ascii="Arial" w:hAnsi="Arial" w:cs="Arial"/>
          <w:bCs/>
          <w:sz w:val="20"/>
          <w:szCs w:val="20"/>
        </w:rPr>
        <w:t xml:space="preserve">, z zastrzeżeniem postanowień ustępu 5 (awaria </w:t>
      </w:r>
      <w:proofErr w:type="spellStart"/>
      <w:r w:rsidRPr="008D5EAE">
        <w:rPr>
          <w:rFonts w:ascii="Arial" w:hAnsi="Arial" w:cs="Arial"/>
          <w:bCs/>
          <w:sz w:val="20"/>
          <w:szCs w:val="20"/>
        </w:rPr>
        <w:t>KSeF</w:t>
      </w:r>
      <w:proofErr w:type="spellEnd"/>
      <w:r w:rsidRPr="008D5EAE">
        <w:rPr>
          <w:rFonts w:ascii="Arial" w:hAnsi="Arial" w:cs="Arial"/>
          <w:bCs/>
          <w:sz w:val="20"/>
          <w:szCs w:val="20"/>
        </w:rPr>
        <w:t xml:space="preserve">) lub </w:t>
      </w:r>
    </w:p>
    <w:p w14:paraId="50B2FD4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b)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dzień otrzymania wiadomości mailowej zawierającej fakturę lub </w:t>
      </w:r>
    </w:p>
    <w:p w14:paraId="7DAC6CE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c)</w:t>
      </w:r>
      <w:r w:rsidRPr="008D5EAE">
        <w:rPr>
          <w:rFonts w:ascii="Arial" w:hAnsi="Arial" w:cs="Arial"/>
          <w:bCs/>
          <w:sz w:val="20"/>
          <w:szCs w:val="20"/>
        </w:rPr>
        <w:tab/>
        <w:t>dzień wpływu papierowej faktury do siedziby Zamawiającego.</w:t>
      </w:r>
    </w:p>
    <w:p w14:paraId="5AD9E1E2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5.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W przypadku awarii </w:t>
      </w:r>
      <w:proofErr w:type="spellStart"/>
      <w:r w:rsidRPr="008D5EAE">
        <w:rPr>
          <w:rFonts w:ascii="Arial" w:hAnsi="Arial" w:cs="Arial"/>
          <w:bCs/>
          <w:sz w:val="20"/>
          <w:szCs w:val="20"/>
        </w:rPr>
        <w:t>KSeF</w:t>
      </w:r>
      <w:proofErr w:type="spellEnd"/>
      <w:r w:rsidRPr="008D5EAE">
        <w:rPr>
          <w:rFonts w:ascii="Arial" w:hAnsi="Arial" w:cs="Arial"/>
          <w:bCs/>
          <w:sz w:val="20"/>
          <w:szCs w:val="20"/>
        </w:rPr>
        <w:t xml:space="preserve"> ogłoszonej w BIP Ministerstwa Finansów faktura OFF-LINE będzie tymczasowo przesyłana:</w:t>
      </w:r>
    </w:p>
    <w:p w14:paraId="73BB758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a)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w formie elektronicznej w formacie pliku PDF za pośrednictwem poczty elektronicznej lub, </w:t>
      </w:r>
    </w:p>
    <w:p w14:paraId="7999122F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b)</w:t>
      </w:r>
      <w:r w:rsidRPr="008D5EAE">
        <w:rPr>
          <w:rFonts w:ascii="Arial" w:hAnsi="Arial" w:cs="Arial"/>
          <w:bCs/>
          <w:sz w:val="20"/>
          <w:szCs w:val="20"/>
        </w:rPr>
        <w:tab/>
        <w:t>za pośrednictwem Platformy Elektronicznego Fakturowania: https://efaktura.gov.pl lub,</w:t>
      </w:r>
    </w:p>
    <w:p w14:paraId="005B9A6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c)</w:t>
      </w:r>
      <w:r w:rsidRPr="008D5EAE">
        <w:rPr>
          <w:rFonts w:ascii="Arial" w:hAnsi="Arial" w:cs="Arial"/>
          <w:bCs/>
          <w:sz w:val="20"/>
          <w:szCs w:val="20"/>
        </w:rPr>
        <w:tab/>
        <w:t>w formie papierowej na adres siedziby Zamawiającego.</w:t>
      </w:r>
    </w:p>
    <w:p w14:paraId="553E0DBF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Za dzień otrzymania faktury w trybie awaryjnym uważa się datę jej faktycznego dostarczenia jeżeli będzie wcześniejsza niż data przydzielenia numeru </w:t>
      </w:r>
      <w:proofErr w:type="spellStart"/>
      <w:r w:rsidRPr="008D5EAE">
        <w:rPr>
          <w:rFonts w:ascii="Arial" w:hAnsi="Arial" w:cs="Arial"/>
          <w:bCs/>
          <w:sz w:val="20"/>
          <w:szCs w:val="20"/>
        </w:rPr>
        <w:t>KSeF</w:t>
      </w:r>
      <w:proofErr w:type="spellEnd"/>
      <w:r w:rsidRPr="008D5EAE">
        <w:rPr>
          <w:rFonts w:ascii="Arial" w:hAnsi="Arial" w:cs="Arial"/>
          <w:bCs/>
          <w:sz w:val="20"/>
          <w:szCs w:val="20"/>
        </w:rPr>
        <w:t>.</w:t>
      </w:r>
    </w:p>
    <w:p w14:paraId="48A22D0F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6.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Załączniki, które nie mogą, zgodnie z obowiązującymi przepisami, stanowić elementu faktury wystawionej w </w:t>
      </w:r>
      <w:proofErr w:type="spellStart"/>
      <w:r w:rsidRPr="008D5EAE">
        <w:rPr>
          <w:rFonts w:ascii="Arial" w:hAnsi="Arial" w:cs="Arial"/>
          <w:bCs/>
          <w:sz w:val="20"/>
          <w:szCs w:val="20"/>
        </w:rPr>
        <w:t>KSeF</w:t>
      </w:r>
      <w:proofErr w:type="spellEnd"/>
      <w:r w:rsidRPr="008D5EAE">
        <w:rPr>
          <w:rFonts w:ascii="Arial" w:hAnsi="Arial" w:cs="Arial"/>
          <w:bCs/>
          <w:sz w:val="20"/>
          <w:szCs w:val="20"/>
        </w:rPr>
        <w:t>, należy przesłać w formie:</w:t>
      </w:r>
    </w:p>
    <w:p w14:paraId="10A7640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a)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elektronicznej w formacie pliku PDF za pośrednictwem poczty elektronicznej na adres e-mail: tomasz.lizinkiewicz@umlub.edu.pl, </w:t>
      </w:r>
    </w:p>
    <w:p w14:paraId="00B62B2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b)</w:t>
      </w:r>
      <w:r w:rsidRPr="008D5EAE">
        <w:rPr>
          <w:rFonts w:ascii="Arial" w:hAnsi="Arial" w:cs="Arial"/>
          <w:bCs/>
          <w:sz w:val="20"/>
          <w:szCs w:val="20"/>
        </w:rPr>
        <w:tab/>
        <w:t>papierowej na adres siedziby Zamawiającego.</w:t>
      </w:r>
    </w:p>
    <w:p w14:paraId="67A153BF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7.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Podstawą wystawienia faktury będzie protokół odbioru robót budowlanych sporządzony po wykonaniu przedmiotu umowy i podpisany przez przedstawicieli obu Stron. </w:t>
      </w:r>
    </w:p>
    <w:p w14:paraId="3316C08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8.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Zamawiający zastrzega sobie prawo do wstrzymania zapłaty do czasu otrzymania wszystkich wymaganych załączników tj. protokołu obioru końcowego podpisanego przez Strony. </w:t>
      </w:r>
    </w:p>
    <w:p w14:paraId="0AE4967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8.</w:t>
      </w:r>
      <w:r w:rsidRPr="008D5EAE">
        <w:rPr>
          <w:rFonts w:ascii="Arial" w:hAnsi="Arial" w:cs="Arial"/>
          <w:bCs/>
          <w:sz w:val="20"/>
          <w:szCs w:val="20"/>
        </w:rPr>
        <w:tab/>
        <w:t>Rozliczenie całości prac (Przedmiotu Umowy) nastąpi fakturą końcową wystawioną przez Wykonawcę, po dokonaniu odbioru prac i podpisaniu protokołu obioru końcowego przez Strony.</w:t>
      </w:r>
    </w:p>
    <w:p w14:paraId="7E6D3F8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9.</w:t>
      </w:r>
      <w:r w:rsidRPr="008D5EAE">
        <w:rPr>
          <w:rFonts w:ascii="Arial" w:hAnsi="Arial" w:cs="Arial"/>
          <w:bCs/>
          <w:sz w:val="20"/>
          <w:szCs w:val="20"/>
        </w:rPr>
        <w:tab/>
        <w:t>Zamawiający dokona zapłaty na podstawie faktury w terminie 30 dni licząc od daty jej doręczenia Zamawiającemu wraz z obustronnym protokołem odbioru.</w:t>
      </w:r>
    </w:p>
    <w:p w14:paraId="4029FD6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10.</w:t>
      </w:r>
      <w:r w:rsidRPr="008D5EAE">
        <w:rPr>
          <w:rFonts w:ascii="Arial" w:hAnsi="Arial" w:cs="Arial"/>
          <w:bCs/>
          <w:sz w:val="20"/>
          <w:szCs w:val="20"/>
        </w:rPr>
        <w:tab/>
        <w:t>Za datę dokonania zapłaty przyjmuje się dzień obciążenia rachunku bankowego Zamawiającego.</w:t>
      </w:r>
    </w:p>
    <w:p w14:paraId="25EAFB1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11.</w:t>
      </w:r>
      <w:r w:rsidRPr="008D5EAE">
        <w:rPr>
          <w:rFonts w:ascii="Arial" w:hAnsi="Arial" w:cs="Arial"/>
          <w:bCs/>
          <w:sz w:val="20"/>
          <w:szCs w:val="20"/>
        </w:rPr>
        <w:tab/>
        <w:t>W przypadku niedotrzymania terminu płatności Wykonawca będzie miał prawo naliczyć odsetki ustawowe za opóźnienie w transakcjach handlowych.</w:t>
      </w:r>
    </w:p>
    <w:p w14:paraId="42B03ED5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12.</w:t>
      </w:r>
      <w:r w:rsidRPr="008D5EAE">
        <w:rPr>
          <w:rFonts w:ascii="Arial" w:hAnsi="Arial" w:cs="Arial"/>
          <w:bCs/>
          <w:sz w:val="20"/>
          <w:szCs w:val="20"/>
        </w:rPr>
        <w:tab/>
        <w:t>Strony oświadczają, że są płatnikami podatku VAT i są uprawnione do otrzymywania i wystawiania faktur VAT.</w:t>
      </w:r>
    </w:p>
    <w:p w14:paraId="7E674D2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13.</w:t>
      </w:r>
      <w:r w:rsidRPr="008D5EAE">
        <w:rPr>
          <w:rFonts w:ascii="Arial" w:hAnsi="Arial" w:cs="Arial"/>
          <w:bCs/>
          <w:sz w:val="20"/>
          <w:szCs w:val="20"/>
        </w:rPr>
        <w:tab/>
        <w:t>Płatność zostanie dokonana w formie przelewu bankowego na rachunek bankowy Wykonawcy podany na prawidłowo wystawionej fakturze i widniejący w elektronicznym wykazie czynnych podatników VAT (tzw. białej liście podatników VAT).</w:t>
      </w:r>
    </w:p>
    <w:p w14:paraId="5C0831A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4165B50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7</w:t>
      </w:r>
    </w:p>
    <w:p w14:paraId="75DD98F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51421F02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Do bieżących kontaktów związanych z realizacją niniejszej umowy Zamawiający wskazuje Pana Tomasza Lizinkiewicz, tel. 81 448 55 78, e-mail: tomasz.lizinkiewicz@umlub.edu.pl,</w:t>
      </w:r>
    </w:p>
    <w:p w14:paraId="70AC837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>Do bieżących kontaktów związanych z realizacją niniejszej umowy Wykonawca wskazuje Pana                   …………………, tel. …………, e-mail: ………………………….</w:t>
      </w:r>
    </w:p>
    <w:p w14:paraId="253D449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8</w:t>
      </w:r>
    </w:p>
    <w:p w14:paraId="3A7D9AE4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7FABF99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Wykonawca udziela 36 miesięcznej gwarancji na dostarczone i wbudowane materiały wraz z wykonanymi przez siebie robotami.</w:t>
      </w:r>
    </w:p>
    <w:p w14:paraId="0392EAC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>Bieg okresu gwarancji rozpoczyna się z dniem dokonania odbioru końcowego robót i podpisaniu protokołu odbioru końcowego.</w:t>
      </w:r>
    </w:p>
    <w:p w14:paraId="364499F2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3.</w:t>
      </w:r>
      <w:r w:rsidRPr="008D5EAE">
        <w:rPr>
          <w:rFonts w:ascii="Arial" w:hAnsi="Arial" w:cs="Arial"/>
          <w:bCs/>
          <w:sz w:val="20"/>
          <w:szCs w:val="20"/>
        </w:rPr>
        <w:tab/>
        <w:t>Wykonawca zobowiązuje się do usuwania wad i usterek stwierdzonych w okresie gwarancji w terminie do 7 dni od chwili zgłoszenia przez Zamawiającego.</w:t>
      </w:r>
    </w:p>
    <w:p w14:paraId="00D2BCB9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4.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Strony zgodnie oświadczają, iż w przypadku nieprzedłożenia przez Wykonawcy odrębnego dokumentu potwierdzającego udzielenie gwarancji jakości (karty gwarancyjnej) niniejsza Umowa jest dokumentem gwarancyjnym w rozumieniu przepisów Kodeksu Cywilnego. Wystawiony dokument </w:t>
      </w:r>
      <w:r w:rsidRPr="008D5EAE">
        <w:rPr>
          <w:rFonts w:ascii="Arial" w:hAnsi="Arial" w:cs="Arial"/>
          <w:bCs/>
          <w:sz w:val="20"/>
          <w:szCs w:val="20"/>
        </w:rPr>
        <w:lastRenderedPageBreak/>
        <w:t>gwarancyjny nie może zaś nakładać na Zamawiającego żadnych zobowiązań finansowych (w szczególności uzależniać gwarancji od płatnych przeglądów) oraz naruszać postanowień niniejszej Umowy.</w:t>
      </w:r>
    </w:p>
    <w:p w14:paraId="2F9EB69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5.</w:t>
      </w:r>
      <w:r w:rsidRPr="008D5EAE">
        <w:rPr>
          <w:rFonts w:ascii="Arial" w:hAnsi="Arial" w:cs="Arial"/>
          <w:bCs/>
          <w:sz w:val="20"/>
          <w:szCs w:val="20"/>
        </w:rPr>
        <w:tab/>
        <w:t>Wykonawca udziela Wykonawcy rękojmi za wady Przedmiotu Umowy zgodnie przepisami Kodeksu Cywilnego.</w:t>
      </w:r>
    </w:p>
    <w:p w14:paraId="76CF66D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6.</w:t>
      </w:r>
      <w:r w:rsidRPr="008D5EAE">
        <w:rPr>
          <w:rFonts w:ascii="Arial" w:hAnsi="Arial" w:cs="Arial"/>
          <w:bCs/>
          <w:sz w:val="20"/>
          <w:szCs w:val="20"/>
        </w:rPr>
        <w:tab/>
        <w:t>Jeżeli Wykonawca odmówił usunięcia wad lub nie usunął wad w wyznaczonym terminie, Zamawiający może usunąć wady, w tym powierzyć ich usunięcie innemu podmiotowi, na koszt i ryzyko Wykonawcy, bez konieczności uzyskania zgody sądu (wykonanie zastępcze), zachowując uprawnienia do kar umownych i do odszkodowania uzupełniającego oraz nie tracąc przy tym uprawnień wynikających z gwarancji i rękojmi.</w:t>
      </w:r>
    </w:p>
    <w:p w14:paraId="0DAA37D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§ 9</w:t>
      </w:r>
    </w:p>
    <w:p w14:paraId="562D059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183CBE43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Na każde żądanie Zamawiającego, Wykonawca obowiązany będzie okazać w stosunku do wskazanych materiałów: certyfikat zgodności, deklarację zgodności lub aprobatę techniczną, wszystkie dokumenty aktualne co do terminu ich ważności na dzień wykonania robót.</w:t>
      </w:r>
    </w:p>
    <w:p w14:paraId="6D5BD79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>Wykonawca zobowiązany jest do wykonania przedmiotu umowy zgodnie z obowiązującym Prawem Budowlanym i wiedzą techniczną.</w:t>
      </w:r>
    </w:p>
    <w:p w14:paraId="776AD874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3.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Wykonawca zobowiązany jest do zagospodarowania odpadów powstałych w trakcie wykonywania przedmiotu zamówienia, zgodnie z obowiązującymi przepisami w szczególności Ustawą o odpadach z dnia 14 grudnia 2012 roku (Dz.U.2023 poz. 1587 z </w:t>
      </w:r>
      <w:proofErr w:type="spellStart"/>
      <w:r w:rsidRPr="008D5EAE">
        <w:rPr>
          <w:rFonts w:ascii="Arial" w:hAnsi="Arial" w:cs="Arial"/>
          <w:bCs/>
          <w:sz w:val="20"/>
          <w:szCs w:val="20"/>
        </w:rPr>
        <w:t>późn</w:t>
      </w:r>
      <w:proofErr w:type="spellEnd"/>
      <w:r w:rsidRPr="008D5EAE">
        <w:rPr>
          <w:rFonts w:ascii="Arial" w:hAnsi="Arial" w:cs="Arial"/>
          <w:bCs/>
          <w:sz w:val="20"/>
          <w:szCs w:val="20"/>
        </w:rPr>
        <w:t>. zm.) oraz Ustawą o zużytym sprzęcie elektrycznym i elektronicznym z dnia 11 września 2015 roku (Dz.U.2024 poz. 573) oraz przedstawić oświadczenie o dokonaniu powyższego.</w:t>
      </w:r>
    </w:p>
    <w:p w14:paraId="58FECC4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4.</w:t>
      </w:r>
      <w:r w:rsidRPr="008D5EAE">
        <w:rPr>
          <w:rFonts w:ascii="Arial" w:hAnsi="Arial" w:cs="Arial"/>
          <w:bCs/>
          <w:sz w:val="20"/>
          <w:szCs w:val="20"/>
        </w:rPr>
        <w:tab/>
        <w:t>Wykonawca zobowiązany jest do uzyskania każdorazowo pisemnej zgody na zastosowanie danego materiału, wyrobu lub urządzenia w formie karty akceptacji materiału.</w:t>
      </w:r>
    </w:p>
    <w:p w14:paraId="41EECC0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5.</w:t>
      </w:r>
      <w:r w:rsidRPr="008D5EAE">
        <w:rPr>
          <w:rFonts w:ascii="Arial" w:hAnsi="Arial" w:cs="Arial"/>
          <w:bCs/>
          <w:sz w:val="20"/>
          <w:szCs w:val="20"/>
        </w:rPr>
        <w:tab/>
        <w:t>Wykonawca przekaże Zamawiającemu kompletną dokumentacje powykonawczą, certyfikaty, deklaracje, aprobaty itp. przy odbiorze wykonanego zakresu przedmiotu umowy.</w:t>
      </w:r>
    </w:p>
    <w:p w14:paraId="0116106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467FC31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10</w:t>
      </w:r>
    </w:p>
    <w:p w14:paraId="2E6C1F6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04FC78E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Za niewykonanie lub nienależyte wykonanie umowy strony mogą domagać się zapłaty kar umownych w następujących przypadkach i wysokości:</w:t>
      </w:r>
    </w:p>
    <w:p w14:paraId="64B6CCEB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1.1. Zamawiającemu przysługują kary umowne:</w:t>
      </w:r>
    </w:p>
    <w:p w14:paraId="53E04A82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1.1.1. Za zwłokę w wykonaniu przedmiotu umowy w terminie określonym w § 4 ust.1 Umowy w wysokości 0,1 % wartości brutto umowy za każdy dzień zwłoki, liczony od terminu, o którym mowa w § 4 ust.1 Umowy.</w:t>
      </w:r>
    </w:p>
    <w:p w14:paraId="5E972FB9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1.1.2. Za zwłokę w usunięciu wad stwierdzonych przy odbiorze lub w okresie gwarancji w wysokości 0,5% wartości brutto umowy, za każdy dzień zwłoki liczony od dnia wyznaczonego na usunięcie wady;</w:t>
      </w:r>
    </w:p>
    <w:p w14:paraId="690EA585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1.1.3. Za odstąpienie od umowy z przyczyn zależnych od Wykonawcy w wysokości 10% wartości brutto umowy.</w:t>
      </w:r>
    </w:p>
    <w:p w14:paraId="71F0CCEF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1.2. Wykonawcy przysługują kary umowne:</w:t>
      </w:r>
    </w:p>
    <w:p w14:paraId="3DF2E31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1.2.1. Za odstąpienie od umowy z przyczyn zawinionych od Zamawiającego w wysokości 10% wartości brutto umowy.</w:t>
      </w:r>
    </w:p>
    <w:p w14:paraId="29FDA89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>Wykonawca wyraża zgodę na potrącanie kar z należności za fakturę, w tym jeszcze niewymagalnych.</w:t>
      </w:r>
    </w:p>
    <w:p w14:paraId="03388EA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3.</w:t>
      </w:r>
      <w:r w:rsidRPr="008D5EAE">
        <w:rPr>
          <w:rFonts w:ascii="Arial" w:hAnsi="Arial" w:cs="Arial"/>
          <w:bCs/>
          <w:sz w:val="20"/>
          <w:szCs w:val="20"/>
        </w:rPr>
        <w:tab/>
        <w:t>W przypadku poniesienia szkody przewyższającej wartość zastrzeżonych kar umownych, jak również w innych przypadkach niewykonania lub nienależytego wykonania Umowy, Zamawiający może dochodzić odszkodowania na zasadach wynikających z Kodeksu Cywilnego.</w:t>
      </w:r>
    </w:p>
    <w:p w14:paraId="2BC57D8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4.</w:t>
      </w:r>
      <w:r w:rsidRPr="008D5EAE">
        <w:rPr>
          <w:rFonts w:ascii="Arial" w:hAnsi="Arial" w:cs="Arial"/>
          <w:bCs/>
          <w:sz w:val="20"/>
          <w:szCs w:val="20"/>
        </w:rPr>
        <w:tab/>
        <w:t>Postanowienia dotyczące kar umownych obowiązują pomimo wygaśnięcia, rozwiązania Umowy lub odstąpienia od niej.</w:t>
      </w:r>
    </w:p>
    <w:p w14:paraId="526E5EB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5.</w:t>
      </w:r>
      <w:r w:rsidRPr="008D5EAE">
        <w:rPr>
          <w:rFonts w:ascii="Arial" w:hAnsi="Arial" w:cs="Arial"/>
          <w:bCs/>
          <w:sz w:val="20"/>
          <w:szCs w:val="20"/>
        </w:rPr>
        <w:tab/>
        <w:t>Naliczenie i zapłata kar umownych nie zwalnia Wykonawcy z obowiązku ukończenia robót lub jakichkolwiek innych obowiązków i zobowiązań wynikających z Umowy.</w:t>
      </w:r>
    </w:p>
    <w:p w14:paraId="6F358BAB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lastRenderedPageBreak/>
        <w:t>6.</w:t>
      </w:r>
      <w:r w:rsidRPr="008D5EAE">
        <w:rPr>
          <w:rFonts w:ascii="Arial" w:hAnsi="Arial" w:cs="Arial"/>
          <w:bCs/>
          <w:sz w:val="20"/>
          <w:szCs w:val="20"/>
        </w:rPr>
        <w:tab/>
        <w:t>Każde z zobowiązań określonych w niniejszym paragrafie jest samodzielne i Zamawiający jest uprawniony do dochodzenia kar umownych z tytułu zaistnienia każdego ze zdarzeń wskazanych w niniejszym paragrafie zarówno wszystkich łącznie, jak i każdego z osobna.</w:t>
      </w:r>
    </w:p>
    <w:p w14:paraId="743C077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3DF86E0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11</w:t>
      </w:r>
    </w:p>
    <w:p w14:paraId="7EA1C2C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1EB9598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Wykonawca zobowiązuje się do :</w:t>
      </w:r>
    </w:p>
    <w:p w14:paraId="47AB793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a)</w:t>
      </w:r>
      <w:r w:rsidRPr="008D5EAE">
        <w:rPr>
          <w:rFonts w:ascii="Arial" w:hAnsi="Arial" w:cs="Arial"/>
          <w:bCs/>
          <w:sz w:val="20"/>
          <w:szCs w:val="20"/>
        </w:rPr>
        <w:tab/>
        <w:t>Zachowania w tajemnicy – zarówno w trakcie trwania umowy, jak i po jej ustaniu wszelkich informacji pozyskanych w jakiejkolwiek postaci, a dotyczących Zamawiającego lub działalności przez niego prowadzonej, które znajdują się w jego posiadaniu w związku z realizacją umowy, ze szczególnym uwzględnieniem informacji dotyczących wszelkich danych i tajemnicy przedsiębiorstwa, tj. informacji technicznych, technologicznych, organizacyjnych oraz innych posiadających wartość gospodarczą dla Zamawiającego.</w:t>
      </w:r>
    </w:p>
    <w:p w14:paraId="1855F42C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b)</w:t>
      </w:r>
      <w:r w:rsidRPr="008D5EAE">
        <w:rPr>
          <w:rFonts w:ascii="Arial" w:hAnsi="Arial" w:cs="Arial"/>
          <w:bCs/>
          <w:sz w:val="20"/>
          <w:szCs w:val="20"/>
        </w:rPr>
        <w:tab/>
        <w:t>Ponoszenia odpowiedzialności za szkody powstałe wskutek naruszenia tajemnicy, o której mowa w ustępie 1 oraz wszelkie inne szkody powstałe w związku z realizacją umowy.</w:t>
      </w:r>
    </w:p>
    <w:p w14:paraId="3484F083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c)</w:t>
      </w:r>
      <w:r w:rsidRPr="008D5EAE">
        <w:rPr>
          <w:rFonts w:ascii="Arial" w:hAnsi="Arial" w:cs="Arial"/>
          <w:bCs/>
          <w:sz w:val="20"/>
          <w:szCs w:val="20"/>
        </w:rPr>
        <w:tab/>
        <w:t>Realizacji czynności przy pomocy świadomych obowiązków i odpowiedzialności z tytułu naruszeń pracowników, a także odpowiedzialności za ich działania jak za własne.</w:t>
      </w:r>
    </w:p>
    <w:p w14:paraId="6B0B91B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d)</w:t>
      </w:r>
      <w:r w:rsidRPr="008D5EAE">
        <w:rPr>
          <w:rFonts w:ascii="Arial" w:hAnsi="Arial" w:cs="Arial"/>
          <w:bCs/>
          <w:sz w:val="20"/>
          <w:szCs w:val="20"/>
        </w:rPr>
        <w:tab/>
        <w:t>Powstrzymania się od czynów nieuczciwej konkurencji.</w:t>
      </w:r>
    </w:p>
    <w:p w14:paraId="35E278FE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>Strony wzajemnie oświadczają, że posiadają podstawę prawną przetwarzania danych osób, o których mowa w niniejszej umowie, m.in. imienia i nazwiska, danych kontaktowych, tj. numeru telefonu oraz adresu e-mail oraz że dane te przetwarzane będą przez każdą ze stron wyłącznie na potrzeby wykonywania niniejszej umowy, przez okres jej trwania, z uwzględnieniem ustawowych terminów przechowywania dokumentacji, w tym do celów podatkowych – w trybie i na zasadach określonych Rozporządzeniem Parlamentu Europejskiego i Rady (UE) nr 2016/679 w sprawie ochrony osób fizycznych w związku z przetwarzaniem danych osobowych i w sprawie swobodnego przepływu takich danych oraz uchylenia dyrektywy 95/46/WE (</w:t>
      </w:r>
      <w:proofErr w:type="spellStart"/>
      <w:r w:rsidRPr="008D5EAE">
        <w:rPr>
          <w:rFonts w:ascii="Arial" w:hAnsi="Arial" w:cs="Arial"/>
          <w:bCs/>
          <w:sz w:val="20"/>
          <w:szCs w:val="20"/>
        </w:rPr>
        <w:t>Dz.Urz.UE</w:t>
      </w:r>
      <w:proofErr w:type="spellEnd"/>
      <w:r w:rsidRPr="008D5EAE">
        <w:rPr>
          <w:rFonts w:ascii="Arial" w:hAnsi="Arial" w:cs="Arial"/>
          <w:bCs/>
          <w:sz w:val="20"/>
          <w:szCs w:val="20"/>
        </w:rPr>
        <w:t xml:space="preserve"> L 119 z 4 maja 2016 r.). Jednocześnie Strony potwierdzają, iż ww. osoby zostały poinformowane o celu, zasadach i sposobach przetwarzania ich danych w związku z zawarciem niniejszej umowy oraz przysługujących im z tego tytułu uprawnieniach wynikających z Rozporządzenia, o którym mowa powyżej.</w:t>
      </w:r>
    </w:p>
    <w:p w14:paraId="4C487BD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12</w:t>
      </w:r>
    </w:p>
    <w:p w14:paraId="13C2EF13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385A5FD4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1.</w:t>
      </w:r>
      <w:r w:rsidRPr="008D5EAE">
        <w:rPr>
          <w:rFonts w:ascii="Arial" w:hAnsi="Arial" w:cs="Arial"/>
          <w:bCs/>
          <w:sz w:val="20"/>
          <w:szCs w:val="20"/>
        </w:rPr>
        <w:tab/>
        <w:t>Zamawiający ma prawo odstąpić od Umowy z przyczyn, za które odpowiada Wykonawca w przypadkach określonych w kodeksie cywilnym, a ponadto:</w:t>
      </w:r>
    </w:p>
    <w:p w14:paraId="7E1B1D2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a)</w:t>
      </w:r>
      <w:r w:rsidRPr="008D5EAE">
        <w:rPr>
          <w:rFonts w:ascii="Arial" w:hAnsi="Arial" w:cs="Arial"/>
          <w:bCs/>
          <w:sz w:val="20"/>
          <w:szCs w:val="20"/>
        </w:rPr>
        <w:tab/>
        <w:t>w przypadku zwłoki Wykonawcy w wykonaniu przedmiotu Umowy, o co najmniej 7 dni w stosunku do terminu wykonania określonego w § 4 ust. 1 Umowy,</w:t>
      </w:r>
    </w:p>
    <w:p w14:paraId="7139886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b)</w:t>
      </w:r>
      <w:r w:rsidRPr="008D5EAE">
        <w:rPr>
          <w:rFonts w:ascii="Arial" w:hAnsi="Arial" w:cs="Arial"/>
          <w:bCs/>
          <w:sz w:val="20"/>
          <w:szCs w:val="20"/>
        </w:rPr>
        <w:tab/>
        <w:t>w przypadku przerwania wykonywania robót objętych przedmiotem Umowy z przyczyn leżących po stronie Wykonawcy jeśli przerwa będzie dłuższa niż 14 dni,</w:t>
      </w:r>
    </w:p>
    <w:p w14:paraId="4731C1C9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c)</w:t>
      </w:r>
      <w:r w:rsidRPr="008D5EAE">
        <w:rPr>
          <w:rFonts w:ascii="Arial" w:hAnsi="Arial" w:cs="Arial"/>
          <w:bCs/>
          <w:sz w:val="20"/>
          <w:szCs w:val="20"/>
        </w:rPr>
        <w:tab/>
        <w:t>w razie bezskutecznego upływu terminu wyznaczonego Wykonawcy przez Zamawiającego na zmianę sposobu wykonywania robót, które były wykonywane wadliwie lub w sposób sprzeczny z Umową,</w:t>
      </w:r>
    </w:p>
    <w:p w14:paraId="5AE4200C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d)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gdy Wykonawca postawiony został w stan likwidacji, a także w przypadku, gdy wystąpią inne zdarzenia uniemożliwiające mu wykonanie niniejszej Umowy. </w:t>
      </w:r>
    </w:p>
    <w:p w14:paraId="7CAE590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2.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Odstąpienie od niniejszej umowy wymaga formy pisemnej pod rygorem nieważności oraz powinno zawierać uzasadnienie. </w:t>
      </w:r>
    </w:p>
    <w:p w14:paraId="479963B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3.</w:t>
      </w:r>
      <w:r w:rsidRPr="008D5EAE">
        <w:rPr>
          <w:rFonts w:ascii="Arial" w:hAnsi="Arial" w:cs="Arial"/>
          <w:bCs/>
          <w:sz w:val="20"/>
          <w:szCs w:val="20"/>
        </w:rPr>
        <w:tab/>
        <w:t xml:space="preserve"> Odstąpienie od Umowy będzie wywierało skutek pomiędzy Stronami Umowy z chwilą doręczenia drugiej Stronie oświadczenia o odstąpieniu i będzie wywierało skutek na przyszłość, przy zachowaniu w pełni przez Zamawiającego wszystkich uprawnień, które Zamawiający nabył przed datą złożenia oświadczenia o odstąpieniu, w tym w szczególności uprawnień z rękojmi, gwarancji i kar umownych, i odszkodowania.</w:t>
      </w:r>
    </w:p>
    <w:p w14:paraId="6294248C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684AF55C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13</w:t>
      </w:r>
    </w:p>
    <w:p w14:paraId="1EB3B6D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6F7A4FF0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lastRenderedPageBreak/>
        <w:t>Zmiany postanowień niniejszej umowy mogą nastąpić wyłącznie za zgodą obu Stron wyrażoną w formie pisemnej pod rygorem nieważności.</w:t>
      </w:r>
    </w:p>
    <w:p w14:paraId="4259915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012A7B46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14</w:t>
      </w:r>
    </w:p>
    <w:p w14:paraId="55C7E1C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702D75B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Bez uprzedniej zgody Zamawiającego, wyrażonej w formie pisemnej zastrzeżonej pod rygorem nieważności, Wykonawca nie może dokonać przelewu (cesji) prawi i obowiązków, w tym wierzytelności, wynikających z niniejszej Umowy.</w:t>
      </w:r>
    </w:p>
    <w:p w14:paraId="1B0A04C3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6A657C7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15</w:t>
      </w:r>
    </w:p>
    <w:p w14:paraId="5265A47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2063805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 xml:space="preserve">W sprawach nieuregulowanych w niniejszej umowie mają zastosowanie przepisy Kodeksu Cywilnego, Prawa Budowlanego. </w:t>
      </w:r>
    </w:p>
    <w:p w14:paraId="2440316D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4DB4DA92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16</w:t>
      </w:r>
    </w:p>
    <w:p w14:paraId="2E31E0D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4A8A7A3B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Wszelkie spory wynikłe z niniejszej Umowy Strony poddają pod rozstrzygnięcie sądowi powszechnemu odpowiedniemu do siedziby Zamawiającego.</w:t>
      </w:r>
    </w:p>
    <w:p w14:paraId="3D800E23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74AB3359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>§ 17</w:t>
      </w:r>
    </w:p>
    <w:p w14:paraId="66DDC6FB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65276984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Umowę sporządzono w 2 jednobrzmiących egzemplarzach: w tym 1 (jeden) dla Zamawiającego i 1 (jeden) dla Wykonawcy.</w:t>
      </w:r>
    </w:p>
    <w:p w14:paraId="3407E11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2D531E07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68B3B0E2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5095ACBC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191091F3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  <w:r w:rsidRPr="008D5EAE">
        <w:rPr>
          <w:rFonts w:ascii="Arial" w:hAnsi="Arial" w:cs="Arial"/>
          <w:bCs/>
          <w:sz w:val="20"/>
          <w:szCs w:val="20"/>
        </w:rPr>
        <w:t>ZAMAWIAJĄCY :</w:t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</w:r>
      <w:r w:rsidRPr="008D5EAE">
        <w:rPr>
          <w:rFonts w:ascii="Arial" w:hAnsi="Arial" w:cs="Arial"/>
          <w:bCs/>
          <w:sz w:val="20"/>
          <w:szCs w:val="20"/>
        </w:rPr>
        <w:tab/>
        <w:t xml:space="preserve">                                     WYKONAWCA :</w:t>
      </w:r>
    </w:p>
    <w:p w14:paraId="2BBBCF1A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5F04D848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57EA3911" w14:textId="77777777" w:rsidR="008D5EAE" w:rsidRPr="008D5EAE" w:rsidRDefault="008D5EAE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6B58F32A" w14:textId="77777777" w:rsidR="00B40AC2" w:rsidRPr="008D5EAE" w:rsidRDefault="00B40AC2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32E512C8" w14:textId="2165D263" w:rsidR="005B6231" w:rsidRPr="008D5EAE" w:rsidRDefault="005B6231" w:rsidP="008D5EAE">
      <w:pPr>
        <w:spacing w:after="0" w:line="276" w:lineRule="auto"/>
        <w:rPr>
          <w:rFonts w:ascii="Arial" w:hAnsi="Arial" w:cs="Arial"/>
          <w:bCs/>
          <w:sz w:val="20"/>
          <w:szCs w:val="20"/>
        </w:rPr>
      </w:pPr>
    </w:p>
    <w:p w14:paraId="5F990B63" w14:textId="0D56B387" w:rsidR="00EE3594" w:rsidRPr="008D5EAE" w:rsidRDefault="00EE3594" w:rsidP="008D5EAE">
      <w:pPr>
        <w:spacing w:after="0" w:line="276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5231FE5C" w14:textId="77777777" w:rsidR="00EE3594" w:rsidRPr="008D5EAE" w:rsidRDefault="00EE3594" w:rsidP="008D5EAE">
      <w:pPr>
        <w:spacing w:after="0" w:line="276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4D33C3BF" w14:textId="77777777" w:rsidR="00D90F68" w:rsidRPr="008D5EAE" w:rsidRDefault="00D90F68" w:rsidP="008D5EAE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5E27C1D8" w14:textId="36445BAD" w:rsidR="00ED5339" w:rsidRPr="008D5EAE" w:rsidRDefault="00ED5339" w:rsidP="008D5EAE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777DDE60" w14:textId="77777777" w:rsidR="00ED5339" w:rsidRPr="008D5EAE" w:rsidRDefault="00ED5339" w:rsidP="008D5EAE">
      <w:pPr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01855740" w14:textId="0B3E4DCB" w:rsidR="00454160" w:rsidRPr="008D5EAE" w:rsidRDefault="00454160" w:rsidP="008D5EAE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17F4DDAC" w14:textId="761B3783" w:rsidR="000F04E8" w:rsidRPr="008D5EAE" w:rsidRDefault="000F04E8" w:rsidP="008D5EAE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0F04E8" w:rsidRPr="008D5EAE" w:rsidSect="008D5EA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67669" w14:textId="77777777" w:rsidR="0018705A" w:rsidRDefault="0018705A" w:rsidP="00CE699F">
      <w:pPr>
        <w:spacing w:after="0" w:line="240" w:lineRule="auto"/>
      </w:pPr>
      <w:r>
        <w:separator/>
      </w:r>
    </w:p>
  </w:endnote>
  <w:endnote w:type="continuationSeparator" w:id="0">
    <w:p w14:paraId="304B093A" w14:textId="77777777" w:rsidR="0018705A" w:rsidRDefault="0018705A" w:rsidP="00CE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4599843"/>
      <w:docPartObj>
        <w:docPartGallery w:val="Page Numbers (Bottom of Page)"/>
        <w:docPartUnique/>
      </w:docPartObj>
    </w:sdtPr>
    <w:sdtContent>
      <w:p w14:paraId="6631B419" w14:textId="0E87567B" w:rsidR="008D5EAE" w:rsidRDefault="008D5EA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/6</w:t>
        </w:r>
      </w:p>
    </w:sdtContent>
  </w:sdt>
  <w:p w14:paraId="05EC29C5" w14:textId="77777777" w:rsidR="008D5EAE" w:rsidRDefault="008D5E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12F79" w14:textId="77777777" w:rsidR="0018705A" w:rsidRDefault="0018705A" w:rsidP="00CE699F">
      <w:pPr>
        <w:spacing w:after="0" w:line="240" w:lineRule="auto"/>
      </w:pPr>
      <w:r>
        <w:separator/>
      </w:r>
    </w:p>
  </w:footnote>
  <w:footnote w:type="continuationSeparator" w:id="0">
    <w:p w14:paraId="00C76108" w14:textId="77777777" w:rsidR="0018705A" w:rsidRDefault="0018705A" w:rsidP="00CE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8702F" w14:textId="77777777" w:rsidR="00CE699F" w:rsidRDefault="00CE699F">
    <w:pPr>
      <w:pStyle w:val="Nagwek"/>
    </w:pPr>
    <w:r>
      <w:rPr>
        <w:noProof/>
        <w:lang w:eastAsia="pl-PL"/>
      </w:rPr>
      <w:drawing>
        <wp:inline distT="0" distB="0" distL="0" distR="0" wp14:anchorId="7F8529F6" wp14:editId="32A7BF46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CB67CE"/>
    <w:multiLevelType w:val="multilevel"/>
    <w:tmpl w:val="282A5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720FD9"/>
    <w:multiLevelType w:val="multilevel"/>
    <w:tmpl w:val="570CE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99F"/>
    <w:rsid w:val="00007E9C"/>
    <w:rsid w:val="000466D1"/>
    <w:rsid w:val="0006168B"/>
    <w:rsid w:val="0006183A"/>
    <w:rsid w:val="00063B31"/>
    <w:rsid w:val="0007355B"/>
    <w:rsid w:val="000825E8"/>
    <w:rsid w:val="00084C0B"/>
    <w:rsid w:val="000D0428"/>
    <w:rsid w:val="000E6582"/>
    <w:rsid w:val="000F04E8"/>
    <w:rsid w:val="000F280A"/>
    <w:rsid w:val="00105FC5"/>
    <w:rsid w:val="0018705A"/>
    <w:rsid w:val="00197CA7"/>
    <w:rsid w:val="001A5AA4"/>
    <w:rsid w:val="00211151"/>
    <w:rsid w:val="00237011"/>
    <w:rsid w:val="00276279"/>
    <w:rsid w:val="002A5182"/>
    <w:rsid w:val="002E544F"/>
    <w:rsid w:val="0030071F"/>
    <w:rsid w:val="00327E3A"/>
    <w:rsid w:val="00332B86"/>
    <w:rsid w:val="00343DAC"/>
    <w:rsid w:val="003B00F7"/>
    <w:rsid w:val="003C73C9"/>
    <w:rsid w:val="003D1FA3"/>
    <w:rsid w:val="00410FCC"/>
    <w:rsid w:val="00454160"/>
    <w:rsid w:val="004736BD"/>
    <w:rsid w:val="004A0ED6"/>
    <w:rsid w:val="004A3DD1"/>
    <w:rsid w:val="004A546C"/>
    <w:rsid w:val="00500054"/>
    <w:rsid w:val="0052162E"/>
    <w:rsid w:val="00547489"/>
    <w:rsid w:val="00583F2D"/>
    <w:rsid w:val="005B6231"/>
    <w:rsid w:val="005E31F5"/>
    <w:rsid w:val="00663F17"/>
    <w:rsid w:val="006A7E1C"/>
    <w:rsid w:val="006D384E"/>
    <w:rsid w:val="0070711B"/>
    <w:rsid w:val="007124B4"/>
    <w:rsid w:val="007420AE"/>
    <w:rsid w:val="0076688E"/>
    <w:rsid w:val="0079006A"/>
    <w:rsid w:val="0079462F"/>
    <w:rsid w:val="008A79BA"/>
    <w:rsid w:val="008C44FC"/>
    <w:rsid w:val="008D5EAE"/>
    <w:rsid w:val="00951069"/>
    <w:rsid w:val="00965D58"/>
    <w:rsid w:val="009763B7"/>
    <w:rsid w:val="009E3EA8"/>
    <w:rsid w:val="00A223DC"/>
    <w:rsid w:val="00A33E67"/>
    <w:rsid w:val="00A344F2"/>
    <w:rsid w:val="00B40AC2"/>
    <w:rsid w:val="00B40E9E"/>
    <w:rsid w:val="00B416C9"/>
    <w:rsid w:val="00BA5DF0"/>
    <w:rsid w:val="00BA6F05"/>
    <w:rsid w:val="00BE169C"/>
    <w:rsid w:val="00C5546A"/>
    <w:rsid w:val="00C713A5"/>
    <w:rsid w:val="00CB6FB4"/>
    <w:rsid w:val="00CE5E89"/>
    <w:rsid w:val="00CE699F"/>
    <w:rsid w:val="00D36D23"/>
    <w:rsid w:val="00D54C9D"/>
    <w:rsid w:val="00D90F68"/>
    <w:rsid w:val="00DA5D14"/>
    <w:rsid w:val="00DC4EFB"/>
    <w:rsid w:val="00E01CFB"/>
    <w:rsid w:val="00E064F0"/>
    <w:rsid w:val="00E51108"/>
    <w:rsid w:val="00E86BC3"/>
    <w:rsid w:val="00ED2367"/>
    <w:rsid w:val="00ED5339"/>
    <w:rsid w:val="00EE08E9"/>
    <w:rsid w:val="00EE3594"/>
    <w:rsid w:val="00EF31B3"/>
    <w:rsid w:val="00F67B95"/>
    <w:rsid w:val="00FA27B8"/>
    <w:rsid w:val="00FC074F"/>
    <w:rsid w:val="00FD24E1"/>
    <w:rsid w:val="00FE1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8C831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9F"/>
  </w:style>
  <w:style w:type="paragraph" w:styleId="Stopka">
    <w:name w:val="footer"/>
    <w:basedOn w:val="Normalny"/>
    <w:link w:val="StopkaZnak"/>
    <w:uiPriority w:val="99"/>
    <w:unhideWhenUsed/>
    <w:rsid w:val="00CE69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9F"/>
  </w:style>
  <w:style w:type="character" w:styleId="Tekstzastpczy">
    <w:name w:val="Placeholder Text"/>
    <w:basedOn w:val="Domylnaczcionkaakapitu"/>
    <w:uiPriority w:val="99"/>
    <w:semiHidden/>
    <w:rsid w:val="00332B86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4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41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41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416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00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3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2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4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2308</Words>
  <Characters>13850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Tomasz Lizinkiewicz</cp:lastModifiedBy>
  <cp:revision>3</cp:revision>
  <dcterms:created xsi:type="dcterms:W3CDTF">2026-04-17T07:06:00Z</dcterms:created>
  <dcterms:modified xsi:type="dcterms:W3CDTF">2026-04-17T12:21:00Z</dcterms:modified>
</cp:coreProperties>
</file>